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3" w:line="280" w:lineRule="exact"/>
        <w:ind w:left="20" w:right="0" w:firstLine="0"/>
      </w:pPr>
      <w:bookmarkStart w:id="0" w:name="bookmark0"/>
      <w:r>
        <w:rPr>
          <w:lang w:val="de-DE"/>
          <w:w w:val="100"/>
          <w:spacing w:val="0"/>
          <w:color w:val="000000"/>
          <w:position w:val="0"/>
        </w:rPr>
        <w:t>Deutsche Dienststelle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9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für die Benachrichtigung der nächsten Angehörigen von Gefallenen der ehemaligen deutschen Wehrmacht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4" w:line="13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Deutsche Dienststelle (WASt), 13400 Berlin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Herrn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Valerij Nikolajewitsch Kibenko Troitzkaja ul. 41, kw. 14 40022 SUMY UKRAINE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6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Geschäftszeichen: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6" w:line="168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(Bei Rückfragen bitte Geschäftszeichen, Namen und Geburtsdaten angeben)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Ref. II B/43/Sov. 25 595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Bearbeiter/in: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Frau Müller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Zimmer: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161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Telefon: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" w:line="21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(030)41904-173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Telefax: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(030)41904-100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Datum: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768" w:left="1166" w:right="1512" w:bottom="624" w:header="0" w:footer="3" w:gutter="0"/>
          <w:rtlGutter w:val="0"/>
          <w:cols w:num="2" w:space="720" w:equalWidth="0">
            <w:col w:w="5808" w:space="926"/>
            <w:col w:w="2496"/>
          </w:cols>
          <w:noEndnote/>
          <w:docGrid w:linePitch="360"/>
        </w:sectPr>
      </w:pPr>
      <w:r>
        <w:rPr>
          <w:lang w:val="de-DE"/>
          <w:w w:val="100"/>
          <w:spacing w:val="0"/>
          <w:color w:val="000000"/>
          <w:position w:val="0"/>
        </w:rPr>
        <w:t>06-08.2013</w:t>
      </w: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8" w:line="23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Sehr geehrter Herr Kibenko,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79"/>
        <w:ind w:left="20" w:right="20" w:firstLine="0"/>
      </w:pPr>
      <w:r>
        <w:rPr>
          <w:lang w:val="de-DE"/>
          <w:w w:val="100"/>
          <w:spacing w:val="0"/>
          <w:color w:val="000000"/>
          <w:position w:val="0"/>
        </w:rPr>
        <w:t>in Beantwortung Ihres Schreibens vom April 2013 teile ich Ihnen mit, dass hier über die Kriegsgefangenschaft bzw. über den Verbleib Ihres Angehörigen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8" w:line="230" w:lineRule="exact"/>
        <w:ind w:left="1420" w:right="0" w:firstLine="0"/>
      </w:pPr>
      <w:r>
        <w:rPr>
          <w:lang w:val="de-DE"/>
          <w:w w:val="100"/>
          <w:spacing w:val="0"/>
          <w:color w:val="000000"/>
          <w:position w:val="0"/>
        </w:rPr>
        <w:t xml:space="preserve">Ivan </w:t>
      </w:r>
      <w:r>
        <w:rPr>
          <w:rStyle w:val="CharStyle13"/>
        </w:rPr>
        <w:t>KIBENKO,</w:t>
      </w:r>
      <w:r>
        <w:rPr>
          <w:lang w:val="de-DE"/>
          <w:w w:val="100"/>
          <w:spacing w:val="0"/>
          <w:color w:val="000000"/>
          <w:position w:val="0"/>
        </w:rPr>
        <w:t xml:space="preserve"> geb. 1914 in Tutschnoje,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keine Aufzeichnungen ermittelt werden konnten.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83" w:line="283" w:lineRule="exact"/>
        <w:ind w:left="20" w:right="20" w:firstLine="0"/>
      </w:pPr>
      <w:r>
        <w:rPr>
          <w:lang w:val="de-DE"/>
          <w:w w:val="100"/>
          <w:spacing w:val="0"/>
          <w:color w:val="000000"/>
          <w:position w:val="0"/>
        </w:rPr>
        <w:t xml:space="preserve">Über Herrn </w:t>
      </w:r>
      <w:r>
        <w:rPr>
          <w:rStyle w:val="CharStyle14"/>
        </w:rPr>
        <w:t>Iwan</w:t>
      </w:r>
      <w:r>
        <w:rPr>
          <w:rStyle w:val="CharStyle15"/>
        </w:rPr>
        <w:t xml:space="preserve"> Kibenko, </w:t>
      </w:r>
      <w:r>
        <w:rPr>
          <w:rStyle w:val="CharStyle14"/>
        </w:rPr>
        <w:t xml:space="preserve">geb. am </w:t>
      </w:r>
      <w:r>
        <w:rPr>
          <w:rStyle w:val="CharStyle16"/>
        </w:rPr>
        <w:t>15.11</w:t>
      </w:r>
      <w:r>
        <w:rPr>
          <w:rStyle w:val="CharStyle14"/>
        </w:rPr>
        <w:t xml:space="preserve">.1914 in Lumska Oblast, </w:t>
      </w:r>
      <w:r>
        <w:rPr>
          <w:lang w:val="de-DE"/>
          <w:w w:val="100"/>
          <w:spacing w:val="0"/>
          <w:color w:val="000000"/>
          <w:position w:val="0"/>
        </w:rPr>
        <w:t>liegt hier lediglich die Ihnen bereits bekannte Todesmeldung vor. Weitere Ergänzungen können nicht gemacht werden.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20" w:line="230" w:lineRule="exact"/>
        <w:ind w:left="20" w:right="0" w:firstLine="0"/>
      </w:pPr>
      <w:r>
        <w:rPr>
          <w:lang w:val="de-DE"/>
          <w:w w:val="100"/>
          <w:spacing w:val="0"/>
          <w:color w:val="000000"/>
          <w:position w:val="0"/>
        </w:rPr>
        <w:t>Ob Personengleichheit besteht, konnte hier nicht geklärt werden.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8" w:line="283" w:lineRule="exact"/>
        <w:ind w:left="20" w:right="20" w:firstLine="0"/>
      </w:pPr>
      <w:r>
        <w:rPr>
          <w:lang w:val="de-DE"/>
          <w:w w:val="100"/>
          <w:spacing w:val="0"/>
          <w:color w:val="000000"/>
          <w:position w:val="0"/>
        </w:rPr>
        <w:t>Ich bedauere, Ihnen in dieser Angelegenheit nicht weiter behilflich sein zu können und empfehle noch eine entsprechende Anfrage an den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3" w:line="274" w:lineRule="exact"/>
        <w:ind w:left="1420" w:right="3500" w:firstLine="0"/>
      </w:pPr>
      <w:r>
        <w:rPr>
          <w:lang w:val="de-DE"/>
          <w:w w:val="100"/>
          <w:spacing w:val="0"/>
          <w:color w:val="000000"/>
          <w:position w:val="0"/>
        </w:rPr>
        <w:t>Internationalen Suchdienst Grosse Allee 5-9 34444 Bad Arolsen DEUTSCHLAND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" w:right="20" w:firstLine="0"/>
        <w:sectPr>
          <w:type w:val="continuous"/>
          <w:pgSz w:w="11909" w:h="16838"/>
          <w:pgMar w:top="768" w:left="1176" w:right="1094" w:bottom="624" w:header="0" w:footer="3" w:gutter="0"/>
          <w:rtlGutter w:val="0"/>
          <w:cols w:space="720"/>
          <w:noEndnote/>
          <w:docGrid w:linePitch="360"/>
        </w:sectPr>
      </w:pPr>
      <w:r>
        <w:rPr>
          <w:lang w:val="de-DE"/>
          <w:w w:val="100"/>
          <w:spacing w:val="0"/>
          <w:color w:val="000000"/>
          <w:position w:val="0"/>
        </w:rPr>
        <w:t>zu richten; dort werden die Unterlagen -soweit nicht durch Kriegseinwirkung vernichtet- über fremdländische Arbeiter, Deportierte, KZ-Häftlinge ect., verwaltet.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0.25pt;margin-top:72.45pt;width:81.6pt;height:34.8pt;z-index:-125829376;mso-wrap-distance-left:5.pt;mso-wrap-distance-right:5.pt;mso-position-horizontal-relative:margin" filled="0" stroked="0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de-DE"/>
                      <w:w w:val="100"/>
                      <w:spacing w:val="0"/>
                      <w:color w:val="000000"/>
                      <w:position w:val="0"/>
                    </w:rPr>
                    <w:t>Dienstgebäude: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80" w:firstLine="0"/>
                  </w:pPr>
                  <w:r>
                    <w:rPr>
                      <w:lang w:val="de-DE"/>
                      <w:w w:val="100"/>
                      <w:spacing w:val="0"/>
                      <w:color w:val="000000"/>
                      <w:position w:val="0"/>
                    </w:rPr>
                    <w:t>Eichborndamm 179 13403 Berlin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80" w:firstLine="0"/>
                  </w:pPr>
                  <w:r>
                    <w:rPr>
                      <w:lang w:val="de-DE"/>
                      <w:w w:val="100"/>
                      <w:spacing w:val="0"/>
                      <w:color w:val="000000"/>
                      <w:position w:val="0"/>
                    </w:rPr>
                    <w:t xml:space="preserve">E-Mail: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"mailto:dd-info@dd-wast.de"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/>
                      <w:w w:val="100"/>
                      <w:spacing w:val="0"/>
                      <w:position w:val="0"/>
                    </w:rPr>
                    <w:t>dd-info@dd-wast.de</w:t>
                  </w:r>
                  <w:r>
                    <w:fldChar w:fldCharType="end"/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de-DE"/>
                      <w:w w:val="100"/>
                      <w:spacing w:val="0"/>
                      <w:color w:val="000000"/>
                      <w:position w:val="0"/>
                    </w:rPr>
                    <w:t xml:space="preserve">Internet: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"http://www.dd-wast.de"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/>
                      <w:w w:val="100"/>
                      <w:spacing w:val="0"/>
                      <w:position w:val="0"/>
                    </w:rPr>
                    <w:t>http://www.dd-wast.de</w:t>
                  </w:r>
                  <w:r>
                    <w:fldChar w:fldCharType="end"/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pt;margin-top:28.8pt;width:66.25pt;height:36.pt;z-index:-125829375;mso-wrap-distance-left:5.pt;mso-wrap-distance-right:5.pt;mso-position-horizontal-relative:margin">
            <v:imagedata r:id="rId5" r:href="rId6"/>
            <w10:wrap type="tight" anchorx="margin"/>
          </v:shape>
        </w:pict>
      </w:r>
      <w:r>
        <w:pict>
          <v:shape id="_x0000_s1028" type="#_x0000_t202" style="position:absolute;margin-left:424.25pt;margin-top:69.55pt;width:36.8pt;height:13.4pt;z-index:-125829374;mso-wrap-distance-left:16.95pt;mso-wrap-distance-right:5.pt;mso-wrap-distance-bottom:8.pt;mso-position-horizontal-relative:margin" filled="0" stroked="0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4" w:lineRule="exact"/>
                    <w:ind w:left="100" w:right="20" w:firstLine="0"/>
                  </w:pPr>
                  <w:r>
                    <w:rPr>
                      <w:rStyle w:val="CharStyle20"/>
                      <w:spacing w:val="0"/>
                    </w:rPr>
                    <w:t xml:space="preserve">Bankleitzahl </w:t>
                  </w:r>
                  <w:r>
                    <w:rPr>
                      <w:rStyle w:val="CharStyle21"/>
                      <w:spacing w:val="0"/>
                    </w:rPr>
                    <w:t>100</w:t>
                  </w:r>
                  <w:r>
                    <w:rPr>
                      <w:rStyle w:val="CharStyle22"/>
                      <w:lang w:val="de-DE"/>
                    </w:rPr>
                    <w:t xml:space="preserve"> </w:t>
                  </w:r>
                  <w:r>
                    <w:rPr>
                      <w:rStyle w:val="CharStyle21"/>
                      <w:spacing w:val="0"/>
                    </w:rPr>
                    <w:t>100</w:t>
                  </w:r>
                  <w:r>
                    <w:rPr>
                      <w:rStyle w:val="CharStyle22"/>
                      <w:lang w:val="de-DE"/>
                    </w:rPr>
                    <w:t xml:space="preserve"> </w:t>
                  </w:r>
                  <w:r>
                    <w:rPr>
                      <w:rStyle w:val="CharStyle21"/>
                      <w:spacing w:val="0"/>
                    </w:rPr>
                    <w:t>10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40" w:right="240" w:firstLine="0"/>
      </w:pPr>
      <w:r>
        <w:rPr>
          <w:lang w:val="de-DE"/>
          <w:w w:val="100"/>
          <w:spacing w:val="0"/>
          <w:color w:val="000000"/>
          <w:position w:val="0"/>
        </w:rPr>
        <w:t>Mit freundlichen Grüßen Im Auftrag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24" w:line="380" w:lineRule="exact"/>
        <w:ind w:left="40" w:right="0" w:firstLine="0"/>
      </w:pPr>
      <w:r>
        <w:rPr>
          <w:lang w:val="de-DE"/>
          <w:w w:val="100"/>
          <w:spacing w:val="0"/>
          <w:color w:val="000000"/>
          <w:position w:val="0"/>
        </w:rPr>
        <w:t>r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lang w:val="de-DE"/>
          <w:w w:val="100"/>
          <w:spacing w:val="0"/>
          <w:color w:val="000000"/>
          <w:position w:val="0"/>
        </w:rPr>
        <w:t>Fahrverbindungen: Bus 221 U-Bhf. Rathaus Reinickendorf (U8)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0" w:firstLine="0"/>
      </w:pPr>
      <w:r>
        <w:rPr>
          <w:lang w:val="de-DE"/>
          <w:w w:val="100"/>
          <w:spacing w:val="0"/>
          <w:color w:val="000000"/>
          <w:position w:val="0"/>
        </w:rPr>
        <w:t>Sprechzeiten: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120" w:firstLine="0"/>
      </w:pPr>
      <w:r>
        <w:rPr>
          <w:lang w:val="de-DE"/>
          <w:w w:val="100"/>
          <w:spacing w:val="0"/>
          <w:color w:val="000000"/>
          <w:position w:val="0"/>
        </w:rPr>
        <w:t>Mo.-Mi. 9.00-14.00 Uhr Do. 10.00-18.00 Uhr Fr. 9.00-13.00 Uhr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/>
          <w:w w:val="100"/>
          <w:spacing w:val="0"/>
          <w:color w:val="000000"/>
          <w:position w:val="0"/>
        </w:rPr>
        <w:t>Zahlungen bitte bargeldlos an die Landeshauptkasse, 10789 Berlin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40" w:line="134" w:lineRule="exact"/>
        <w:ind w:left="0" w:right="0" w:firstLine="0"/>
      </w:pPr>
      <w:r>
        <w:rPr>
          <w:lang w:val="de-DE"/>
          <w:w w:val="100"/>
          <w:spacing w:val="0"/>
          <w:color w:val="000000"/>
          <w:position w:val="0"/>
        </w:rPr>
        <w:t>Geldinstitut Postbank Berlin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de-DE"/>
          <w:w w:val="100"/>
          <w:spacing w:val="0"/>
          <w:color w:val="000000"/>
          <w:position w:val="0"/>
        </w:rPr>
        <w:t>Berliner Sparkasse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960" w:right="0"/>
      </w:pPr>
      <w:r>
        <w:rPr>
          <w:lang w:val="de-DE"/>
          <w:w w:val="100"/>
          <w:spacing w:val="0"/>
          <w:color w:val="000000"/>
          <w:position w:val="0"/>
        </w:rPr>
        <w:t>Kontonummer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960" w:right="0"/>
      </w:pPr>
      <w:r>
        <w:rPr>
          <w:lang w:val="de-DE"/>
          <w:w w:val="100"/>
          <w:spacing w:val="0"/>
          <w:color w:val="000000"/>
          <w:position w:val="0"/>
        </w:rPr>
        <w:t>58-100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960" w:right="0"/>
      </w:pPr>
      <w:r>
        <w:rPr>
          <w:lang w:val="de-DE"/>
          <w:w w:val="100"/>
          <w:spacing w:val="0"/>
          <w:color w:val="000000"/>
          <w:position w:val="0"/>
        </w:rPr>
        <w:t>0 990 007 600 100 500 00 WASt 121 (7/10)</w:t>
      </w:r>
    </w:p>
    <w:sectPr>
      <w:type w:val="continuous"/>
      <w:pgSz w:w="11909" w:h="16838"/>
      <w:pgMar w:top="753" w:left="1190" w:right="1464" w:bottom="609" w:header="0" w:footer="3" w:gutter="0"/>
      <w:rtlGutter w:val="0"/>
      <w:cols w:num="5" w:space="720" w:equalWidth="0">
        <w:col w:w="2832" w:space="302"/>
        <w:col w:w="1243" w:space="283"/>
        <w:col w:w="1037" w:space="384"/>
        <w:col w:w="1022" w:space="283"/>
        <w:col w:w="1867"/>
      </w:cols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de-DE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de-DE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de-DE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3"/>
      <w:szCs w:val="23"/>
      <w:rFonts w:ascii="Arial Unicode MS" w:eastAsia="Arial Unicode MS" w:hAnsi="Arial Unicode MS" w:cs="Arial Unicode MS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</w:rPr>
  </w:style>
  <w:style w:type="character" w:customStyle="1" w:styleId="CharStyle10">
    <w:name w:val="Основной текст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Unicode MS" w:eastAsia="Arial Unicode MS" w:hAnsi="Arial Unicode MS" w:cs="Arial Unicode MS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 Unicode MS" w:eastAsia="Arial Unicode MS" w:hAnsi="Arial Unicode MS" w:cs="Arial Unicode MS"/>
    </w:rPr>
  </w:style>
  <w:style w:type="character" w:customStyle="1" w:styleId="CharStyle13">
    <w:name w:val="Основной текст + Интервал 3 pt"/>
    <w:basedOn w:val="CharStyle6"/>
    <w:rPr>
      <w:lang w:val="de-DE"/>
      <w:w w:val="100"/>
      <w:spacing w:val="60"/>
      <w:color w:val="000000"/>
      <w:position w:val="0"/>
    </w:rPr>
  </w:style>
  <w:style w:type="character" w:customStyle="1" w:styleId="CharStyle14">
    <w:name w:val="Основной текст + Полужирный"/>
    <w:basedOn w:val="CharStyle6"/>
    <w:rPr>
      <w:lang w:val="de-DE"/>
      <w:b/>
      <w:bCs/>
      <w:w w:val="100"/>
      <w:spacing w:val="0"/>
      <w:color w:val="000000"/>
      <w:position w:val="0"/>
    </w:rPr>
  </w:style>
  <w:style w:type="character" w:customStyle="1" w:styleId="CharStyle15">
    <w:name w:val="Основной текст + Полужирный,Интервал 3 pt"/>
    <w:basedOn w:val="CharStyle6"/>
    <w:rPr>
      <w:lang w:val="de-DE"/>
      <w:b/>
      <w:bCs/>
      <w:w w:val="100"/>
      <w:spacing w:val="60"/>
      <w:color w:val="000000"/>
      <w:position w:val="0"/>
    </w:rPr>
  </w:style>
  <w:style w:type="character" w:customStyle="1" w:styleId="CharStyle16">
    <w:name w:val="Основной текст + Полужирный"/>
    <w:basedOn w:val="CharStyle6"/>
    <w:rPr>
      <w:lang w:val="de-DE"/>
      <w:b/>
      <w:bCs/>
      <w:u w:val="single"/>
      <w:w w:val="100"/>
      <w:spacing w:val="0"/>
      <w:color w:val="000000"/>
      <w:position w:val="0"/>
    </w:rPr>
  </w:style>
  <w:style w:type="character" w:customStyle="1" w:styleId="CharStyle18">
    <w:name w:val="Подпись к картинке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-2"/>
    </w:rPr>
  </w:style>
  <w:style w:type="character" w:customStyle="1" w:styleId="CharStyle20">
    <w:name w:val="Основной текст (6) Exact"/>
    <w:basedOn w:val="DefaultParagraphFont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-2"/>
    </w:rPr>
  </w:style>
  <w:style w:type="character" w:customStyle="1" w:styleId="CharStyle21">
    <w:name w:val="Основной текст (6) Exact"/>
    <w:basedOn w:val="CharStyle25"/>
    <w:rPr>
      <w:spacing w:val="-2"/>
    </w:rPr>
  </w:style>
  <w:style w:type="character" w:customStyle="1" w:styleId="CharStyle22">
    <w:name w:val="Основной текст (6) + Интервал 0 pt Exact"/>
    <w:basedOn w:val="CharStyle25"/>
    <w:rPr>
      <w:lang w:val="1024"/>
    </w:rPr>
  </w:style>
  <w:style w:type="character" w:customStyle="1" w:styleId="CharStyle24">
    <w:name w:val="Основной текст (5)_"/>
    <w:basedOn w:val="DefaultParagraphFont"/>
    <w:link w:val="Style23"/>
    <w:rPr>
      <w:lang w:val="1024"/>
      <w:b w:val="0"/>
      <w:bCs w:val="0"/>
      <w:i w:val="0"/>
      <w:iCs w:val="0"/>
      <w:u w:val="none"/>
      <w:strike w:val="0"/>
      <w:smallCaps w:val="0"/>
      <w:sz w:val="38"/>
      <w:szCs w:val="38"/>
      <w:rFonts w:ascii="Bookman Old Style" w:eastAsia="Bookman Old Style" w:hAnsi="Bookman Old Style" w:cs="Bookman Old Style"/>
    </w:rPr>
  </w:style>
  <w:style w:type="character" w:customStyle="1" w:styleId="CharStyle25">
    <w:name w:val="Основной текст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before="360" w:after="360" w:line="278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 Unicode MS" w:eastAsia="Arial Unicode MS" w:hAnsi="Arial Unicode MS" w:cs="Arial Unicode MS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Unicode MS" w:eastAsia="Arial Unicode MS" w:hAnsi="Arial Unicode MS" w:cs="Arial Unicode MS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 Unicode MS" w:eastAsia="Arial Unicode MS" w:hAnsi="Arial Unicode MS" w:cs="Arial Unicode MS"/>
    </w:rPr>
  </w:style>
  <w:style w:type="paragraph" w:customStyle="1" w:styleId="Style17">
    <w:name w:val="Подпись к картинке"/>
    <w:basedOn w:val="Normal"/>
    <w:link w:val="CharStyle18"/>
    <w:pPr>
      <w:widowControl w:val="0"/>
      <w:shd w:val="clear" w:color="auto" w:fill="FFFFFF"/>
      <w:jc w:val="both"/>
      <w:spacing w:line="139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-2"/>
    </w:rPr>
  </w:style>
  <w:style w:type="paragraph" w:customStyle="1" w:styleId="Style19">
    <w:name w:val="Основной текст (6)"/>
    <w:basedOn w:val="Normal"/>
    <w:link w:val="CharStyle25"/>
    <w:pPr>
      <w:widowControl w:val="0"/>
      <w:shd w:val="clear" w:color="auto" w:fill="FFFFFF"/>
      <w:spacing w:before="120" w:line="139" w:lineRule="exact"/>
      <w:ind w:hanging="960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</w:rPr>
  </w:style>
  <w:style w:type="paragraph" w:customStyle="1" w:styleId="Style23">
    <w:name w:val="Основной текст (5)"/>
    <w:basedOn w:val="Normal"/>
    <w:link w:val="CharStyle2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38"/>
      <w:szCs w:val="38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