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522" w:left="1258" w:rightChars="0" w:right="0" w:hanging="213" w:firstLineChars="0" w:firstLine="0"/>
        <w:spacing w:line="240"/>
        <w:rPr>
          <w:rFonts w:ascii="Gabriola" w:eastAsia="Gabriola" w:hAnsi="Gabriola"/>
          <w:b/>
          <w:bCs/>
          <w:color w:val="315F97"/>
          <w:sz w:val="78"/>
          <w:szCs w:val="78"/>
          <w:spacing w:val="60"/>
          <w:rtl w:val="off"/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shadow w14:blurRad="101600" w14:dist="76200" w14:dir="5400000" w14:algn="none" w14:kx="0" w14:ky="0" w14:sx="0" w14:sy="0">
            <w14:schemeClr w14:val="accent1">
              <w14:alpha w14:val="26000"/>
              <w14:satMod w14:val="190000"/>
              <w14:tint w14:val="100000"/>
            </w14:schemeClr>
          </w14:shadow>
          <w14:glow w14:rad="45504">
            <w14:schemeClr w14:val="accent1">
              <w14:alpha w14:val="64998"/>
              <w14:satMod w14:val="220000"/>
            </w14:schemeClr>
          </w14:glow>
        </w:rPr>
      </w:pPr>
      <w:r>
        <w:rPr>
          <w:rFonts w:ascii="Gabriola" w:eastAsia="Gabriola" w:hAnsi="Gabriola"/>
          <w:b/>
          <w:bCs/>
          <w:i w:val="0"/>
          <w:iCs w:val="0"/>
          <w:color w:val="42C7F1"/>
          <w:sz w:val="130"/>
          <w:szCs w:val="130"/>
          <w:rtl w:val="off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shadow w14:blurRad="55003" w14:dist="50800" w14:dir="5400000" w14:algn="tl" w14:kx="0" w14:ky="0" w14:sx="100000" w14:sy="100000">
            <w14:srgbClr w14:val="000000">
              <w14:alpha w14:val="66999"/>
            </w14:srgbClr>
          </w14:shadow>
        </w:rPr>
        <w:drawing>
          <wp:anchor distT="0" distB="0" distL="114300" distR="114300" behindDoc="1" locked="0" layoutInCell="1" simplePos="0" relativeHeight="251663360" allowOverlap="1" hidden="0">
            <wp:simplePos x="0" y="0"/>
            <wp:positionH relativeFrom="column">
              <wp:posOffset>1221740</wp:posOffset>
            </wp:positionH>
            <wp:positionV relativeFrom="paragraph">
              <wp:posOffset>0</wp:posOffset>
            </wp:positionV>
            <wp:extent cx="3870113" cy="2589953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113" cy="258995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hint="default"/>
          <w:b/>
          <w:bCs/>
          <w:i w:val="0"/>
          <w:iCs w:val="0"/>
          <w:color w:val="42C7F1"/>
          <w:sz w:val="130"/>
          <w:szCs w:val="130"/>
          <w:rtl w:val="off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shadow w14:blurRad="55003" w14:dist="50800" w14:dir="5400000" w14:algn="tl" w14:kx="0" w14:ky="0" w14:sx="100000" w14:sy="100000">
            <w14:srgbClr w14:val="000000">
              <w14:alpha w14:val="66999"/>
            </w14:srgbClr>
          </w14:shadow>
        </w:rPr>
        <w:t xml:space="preserve">    </w:t>
      </w:r>
      <w:r>
        <w:rPr>
          <w:rFonts w:ascii="Gabriola" w:eastAsia="Gabriola" w:hAnsi="Gabriola" w:hint="default"/>
          <w:b/>
          <w:bCs/>
          <w:i w:val="0"/>
          <w:iCs w:val="0"/>
          <w:color w:val="42C7F1"/>
          <w:sz w:val="116"/>
          <w:szCs w:val="116"/>
          <w:rtl w:val="off"/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shadow w14:blurRad="55003" w14:dist="50800" w14:dir="5400000" w14:algn="tl" w14:kx="0" w14:ky="0" w14:sx="100000" w14:sy="100000">
            <w14:srgbClr w14:val="000000">
              <w14:alpha w14:val="66999"/>
            </w14:srgbClr>
          </w14:shadow>
        </w:rPr>
        <w:t>2021</w:t>
      </w:r>
    </w:p>
    <w:p>
      <w:pPr>
        <w:ind w:leftChars="647" w:left="2404" w:rightChars="0" w:right="0" w:hanging="1109" w:firstLineChars="0" w:firstLine="0"/>
        <w:spacing w:line="240"/>
        <w:rPr>
          <w:rFonts w:ascii="Segoe Script" w:eastAsia="Segoe Script" w:hAnsi="Segoe Script"/>
          <w:b/>
          <w:bCs/>
          <w:i w:val="0"/>
          <w:iCs w:val="0"/>
          <w:color w:val="000000"/>
          <w:sz w:val="26"/>
          <w:szCs w:val="26"/>
          <w:rtl w:val="off"/>
        </w:rPr>
      </w:pPr>
      <w:r>
        <w:rPr>
          <w:rFonts w:ascii="Gabriola" w:eastAsia="Gabriola" w:hAnsi="Gabriola" w:hint="default"/>
          <w:b/>
          <w:bCs/>
          <w:color w:val="315F97"/>
          <w:sz w:val="78"/>
          <w:szCs w:val="78"/>
          <w:spacing w:val="60"/>
          <w:rtl w:val="off"/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shadow w14:blurRad="101600" w14:dist="76200" w14:dir="5400000" w14:algn="none" w14:kx="0" w14:ky="0" w14:sx="0" w14:sy="0">
            <w14:schemeClr w14:val="accent1">
              <w14:alpha w14:val="26000"/>
              <w14:satMod w14:val="190000"/>
              <w14:tint w14:val="100000"/>
            </w14:schemeClr>
          </w14:shadow>
          <w14:glow w14:rad="45504">
            <w14:schemeClr w14:val="accent1">
              <w14:alpha w14:val="64998"/>
              <w14:satMod w14:val="220000"/>
            </w14:schemeClr>
          </w14:glow>
        </w:rPr>
        <w:t xml:space="preserve">   </w:t>
      </w:r>
      <w:r>
        <w:rPr>
          <w:rFonts w:ascii="Gabriola" w:eastAsia="Gabriola" w:hAnsi="Gabriola" w:hint="default"/>
          <w:b/>
          <w:bCs/>
          <w:color w:val="315F97"/>
          <w:sz w:val="78"/>
          <w:szCs w:val="78"/>
          <w:spacing w:val="60"/>
          <w:rtl w:val="off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  <w14:textOutline w14:w="5715" w14:cap="flat" w14:cmpd="sng" w14:algn="ctr">
            <w14:solidFill>
              <w14:srgbClr w14:val="0000ff">
                <w14:alpha w14:val="-498"/>
              </w14:srgbClr>
            </w14:solidFill>
            <w14:prstDash w14:val="solid"/>
            <w14:miter w14:lim="0"/>
          </w14:textOutline>
          <w14:shadow w14:blurRad="101600" w14:dist="76200" w14:dir="5400000" w14:algn="none" w14:kx="0" w14:ky="0" w14:sx="0" w14:sy="0">
            <w14:schemeClr w14:val="accent1">
              <w14:alpha w14:val="26000"/>
              <w14:satMod w14:val="190000"/>
              <w14:tint w14:val="100000"/>
            </w14:schemeClr>
          </w14:shadow>
          <w14:glow w14:rad="45504">
            <w14:schemeClr w14:val="accent1">
              <w14:alpha w14:val="64998"/>
              <w14:satMod w14:val="220000"/>
            </w14:schemeClr>
          </w14:glow>
        </w:rPr>
        <w:t xml:space="preserve">С годом белого быка! </w:t>
      </w:r>
      <w:r>
        <w:rPr>
          <w:rtl w:val="off"/>
        </w:rPr>
        <w:t xml:space="preserve">                                                                                                                    </w:t>
      </w:r>
      <w:r>
        <w:rPr>
          <w:rFonts w:ascii="Segoe Script" w:eastAsia="Segoe Script" w:hAnsi="Segoe Script" w:hint="default"/>
          <w:b/>
          <w:bCs/>
          <w:i w:val="0"/>
          <w:iCs w:val="0"/>
          <w:color w:val="000000"/>
          <w:sz w:val="26"/>
          <w:szCs w:val="26"/>
          <w:rtl w:val="off"/>
        </w:rPr>
        <w:t xml:space="preserve">     </w:t>
      </w:r>
    </w:p>
    <w:p>
      <w:pPr>
        <w:ind w:leftChars="647" w:left="2404" w:rightChars="0" w:right="0" w:hanging="1109" w:firstLineChars="0" w:firstLine="0"/>
        <w:spacing w:line="240"/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</w:pPr>
      <w:r>
        <w:rPr>
          <w:rFonts w:ascii="Segoe Script" w:eastAsia="Segoe Script" w:hAnsi="Segoe Script" w:hint="default"/>
          <w:b/>
          <w:bCs/>
          <w:i w:val="0"/>
          <w:iCs w:val="0"/>
          <w:color w:val="2C639E"/>
          <w:sz w:val="24"/>
          <w:szCs w:val="24"/>
          <w:rtl w:val="off"/>
        </w:rPr>
        <w:t xml:space="preserve">           </w:t>
      </w:r>
      <w:r>
        <w:rPr>
          <w:rFonts w:ascii="Segoe Script" w:eastAsia="Segoe Script" w:hAnsi="Segoe Script" w:hint="default"/>
          <w:b/>
          <w:bCs/>
          <w:i w:val="0"/>
          <w:iCs w:val="0"/>
          <w:color w:val="2C639E"/>
          <w:sz w:val="24"/>
          <w:szCs w:val="24"/>
        </w:rPr>
        <w:t>Новый год</w:t>
      </w:r>
      <w:r>
        <w:rPr>
          <w:rFonts w:ascii="Segoe Script" w:eastAsia="Segoe Script" w:hAnsi="Segoe Script" w:hint="default"/>
          <w:b/>
          <w:bCs/>
          <w:i w:val="0"/>
          <w:iCs w:val="0"/>
          <w:color w:val="2C639E"/>
          <w:sz w:val="24"/>
          <w:szCs w:val="24"/>
          <w:rtl w:val="off"/>
        </w:rPr>
        <w:t xml:space="preserve"> ! Белый бык у сосны !                                        Старый год-сон, в прохладной печали !                       Жизнь вдохнёт в нас, с приходом весны                        Год грядущий, с характером стали !                            </w:t>
      </w:r>
    </w:p>
    <w:p>
      <w:pPr>
        <w:ind w:leftChars="1098" w:left="2391" w:rightChars="0" w:right="0" w:hanging="195" w:firstLineChars="0" w:firstLine="0"/>
        <w:spacing w:line="240"/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</w:pPr>
      <w:r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  <w:t xml:space="preserve">  От  природы - галант, ценит труд и талант                 Путь свой к цели, изменит ? Едва ли!                                          По дорогам и вброд к счастью нас поведёт                 Чтоб сильней и добрее мы стали !</w:t>
      </w:r>
    </w:p>
    <w:p>
      <w:pPr>
        <w:ind w:leftChars="1098" w:left="2391" w:rightChars="0" w:right="0" w:hanging="195" w:firstLineChars="0" w:firstLine="0"/>
        <w:spacing w:line="240"/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</w:pPr>
      <w:r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  <w:t xml:space="preserve">  Приготовит</w:t>
      </w:r>
      <w:r>
        <w:rPr>
          <w:rFonts w:ascii="Segoe Script" w:eastAsia="Segoe Script" w:hAnsi="Segoe Script" w:hint="default"/>
          <w:b/>
          <w:bCs/>
          <w:i w:val="0"/>
          <w:iCs w:val="0"/>
          <w:color w:val="2C639E"/>
          <w:sz w:val="24"/>
          <w:szCs w:val="24"/>
          <w:rtl w:val="off"/>
        </w:rPr>
        <w:t xml:space="preserve"> подарки  и свечи зажжёт </w:t>
      </w:r>
      <w:r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  <w:t xml:space="preserve">                        Разольёт  искры  звёзд по  бокалам                         Ровно в полночь отправит нас в долгий полёт                      В жизнь с мечтою, под парусом алым!</w:t>
      </w:r>
    </w:p>
    <w:p>
      <w:pPr>
        <w:ind w:leftChars="1098" w:left="2391" w:rightChars="0" w:right="0" w:hanging="195" w:firstLineChars="0" w:firstLine="0"/>
        <w:spacing w:line="240"/>
        <w:rPr>
          <w:rFonts w:ascii="Segoe Script" w:eastAsia="Segoe Script" w:hAnsi="Segoe Script"/>
          <w:b/>
          <w:bCs/>
          <w:color w:val="2C639E"/>
          <w:sz w:val="24"/>
          <w:szCs w:val="24"/>
          <w:rtl w:val="off"/>
        </w:rPr>
      </w:pPr>
      <w:r>
        <w:rPr>
          <w:rFonts w:ascii="Segoe Script" w:eastAsia="Segoe Script" w:hAnsi="Segoe Script"/>
          <w:b/>
          <w:bCs/>
          <w:i w:val="0"/>
          <w:iCs w:val="0"/>
          <w:color w:val="2C639E"/>
          <w:sz w:val="24"/>
          <w:szCs w:val="24"/>
          <w:rtl w:val="off"/>
        </w:rPr>
        <w:t xml:space="preserve">  На вечерней стене  лиц любимых портрет                  Снова вместе , чуть старше мы стали!                         Вспомним яркое, лучших и тех кого нет</w:t>
      </w:r>
      <w:r>
        <w:rPr>
          <w:rFonts w:ascii="Segoe Script" w:eastAsia="Segoe Script" w:hAnsi="Segoe Script" w:hint="default"/>
          <w:b/>
          <w:bCs/>
          <w:color w:val="2C639E"/>
          <w:sz w:val="24"/>
          <w:szCs w:val="24"/>
          <w:rtl w:val="off"/>
        </w:rPr>
        <w:t xml:space="preserve">                         Этот праздник мы искренне ждали!                    </w:t>
      </w:r>
    </w:p>
    <w:p>
      <w:pPr>
        <w:ind w:leftChars="0" w:left="2351" w:rightChars="0" w:right="0" w:hanging="2351" w:firstLineChars="0" w:firstLine="0"/>
        <w:rPr>
          <w:rFonts w:ascii="Segoe Script" w:eastAsia="Segoe Script" w:hAnsi="Segoe Script"/>
          <w:b/>
          <w:bCs/>
          <w:sz w:val="24"/>
          <w:szCs w:val="24"/>
          <w:rtl w:val="off"/>
        </w:rPr>
      </w:pPr>
      <w:r>
        <w:rPr>
          <w:rFonts w:ascii="Segoe Script" w:eastAsia="Segoe Script" w:hAnsi="Segoe Script" w:hint="default"/>
          <w:b/>
          <w:bCs/>
          <w:color w:val="2C639E"/>
          <w:sz w:val="24"/>
          <w:szCs w:val="24"/>
          <w:rtl w:val="off"/>
        </w:rPr>
        <w:t xml:space="preserve">                        Бой курантов вечерний, со звездным дождём!                                                               Не страшны нам  мороз и метели                            “Пять минут” по традиции вместе споём                             В праздник детства, с надеждой  у ели!</w:t>
      </w:r>
      <w:r>
        <w:rPr>
          <w:rFonts w:ascii="Segoe Script" w:eastAsia="Segoe Script" w:hAnsi="Segoe Script" w:hint="default"/>
          <w:b/>
          <w:bCs/>
          <w:sz w:val="24"/>
          <w:szCs w:val="24"/>
          <w:rtl w:val="off"/>
        </w:rPr>
        <w:t xml:space="preserve">                                        </w:t>
      </w:r>
    </w:p>
    <w:p>
      <w:pPr>
        <w:ind w:leftChars="0" w:left="6684" w:rightChars="0" w:right="0" w:hanging="6684" w:firstLineChars="0" w:firstLine="0"/>
        <w:spacing w:line="240"/>
        <w:rPr>
          <w:rFonts w:ascii="Segoe Script" w:eastAsia="Segoe Script" w:hAnsi="Segoe Script"/>
          <w:b/>
          <w:bCs/>
          <w:sz w:val="24"/>
          <w:szCs w:val="24"/>
          <w:rtl w:val="off"/>
        </w:rPr>
      </w:pPr>
      <w:r>
        <w:rPr>
          <w:rtl w:val="off"/>
        </w:rPr>
        <w:drawing>
          <wp:anchor distT="0" distB="0" distL="114300" distR="114300" behindDoc="1" locked="0" layoutInCell="1" simplePos="0" relativeHeight="251664384" allowOverlap="1" hidden="0">
            <wp:simplePos x="0" y="0"/>
            <wp:positionH relativeFrom="column">
              <wp:posOffset>1380066</wp:posOffset>
            </wp:positionH>
            <wp:positionV relativeFrom="paragraph">
              <wp:posOffset>99133</wp:posOffset>
            </wp:positionV>
            <wp:extent cx="3892973" cy="1337732"/>
            <wp:effectExtent l="0" t="0" r="0" b="0"/>
            <wp:wrapNone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973" cy="133773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eastAsia="Cambria" w:hAnsi="Cambria"/>
          <w:b/>
          <w:bCs/>
          <w:i/>
          <w:iCs/>
          <w:color w:val="FF0000"/>
          <w:sz w:val="24"/>
          <w:szCs w:val="24"/>
          <w:rtl w:val="off"/>
        </w:rPr>
        <w:t xml:space="preserve">                                                                                                                              </w:t>
      </w:r>
      <w:r>
        <w:rPr>
          <w:rFonts w:ascii="Cambria" w:eastAsia="Cambria" w:hAnsi="Cambria"/>
          <w:b/>
          <w:bCs/>
          <w:i/>
          <w:iCs/>
          <w:color w:val="0000FF"/>
          <w:sz w:val="24"/>
          <w:szCs w:val="24"/>
          <w:rtl w:val="off"/>
        </w:rPr>
        <w:t xml:space="preserve"> KJSL from Odessa 25.12.2020                          ⓒКолесниченко-Янушев С.Л.  </w:t>
      </w:r>
      <w:r>
        <w:rPr>
          <w:rFonts w:ascii="Cambria" w:eastAsia="Cambria" w:hAnsi="Cambria" w:hint="default"/>
          <w:b/>
          <w:bCs/>
          <w:color w:val="0000FF"/>
          <w:sz w:val="28"/>
          <w:szCs w:val="28"/>
          <w:rtl w:val="off"/>
        </w:rPr>
        <w:t xml:space="preserve"> </w:t>
      </w:r>
    </w:p>
    <w:p>
      <w:pPr>
        <w:ind w:leftChars="0" w:left="6691" w:rightChars="0" w:right="0" w:hanging="6691" w:firstLineChars="0" w:firstLine="0"/>
        <w:rPr>
          <w:rFonts w:ascii="Segoe Script" w:eastAsia="Segoe Script" w:hAnsi="Segoe Script"/>
          <w:b/>
          <w:bCs/>
          <w:sz w:val="24"/>
          <w:szCs w:val="24"/>
          <w:rtl w:val="off"/>
        </w:rPr>
      </w:pPr>
    </w:p>
    <w:p>
      <w:pPr>
        <w:rPr>
          <w:rtl w:val="off"/>
        </w:rPr>
      </w:pPr>
      <w:r>
        <w:rPr>
          <w:rFonts w:ascii="Segoe Script" w:eastAsia="Segoe Script" w:hAnsi="Segoe Script" w:hint="default"/>
          <w:b/>
          <w:bCs/>
          <w:sz w:val="24"/>
          <w:szCs w:val="24"/>
        </w:rPr>
        <w:drawing>
          <wp:anchor distT="0" distB="0" distL="114300" distR="114300" behindDoc="1" locked="0" layoutInCell="1" simplePos="0" relativeHeight="251662336" allowOverlap="1" hidden="0">
            <wp:simplePos x="0" y="0"/>
            <wp:positionH relativeFrom="column">
              <wp:posOffset>1896532</wp:posOffset>
            </wp:positionH>
            <wp:positionV relativeFrom="paragraph">
              <wp:posOffset>3627956</wp:posOffset>
            </wp:positionV>
            <wp:extent cx="2895600" cy="2979420"/>
            <wp:effectExtent l="0" t="0" r="0" b="0"/>
            <wp:wrapNone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97942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abriola">
    <w:panose1 w:val="04040605051002020D02"/>
    <w:charset w:val="00"/>
    <w:notTrueType w:val="true"/>
    <w:sig w:usb0="E00002EF" w:usb1="5000204B" w:usb2="00000001" w:usb3="00000001" w:csb0="2000009F" w:csb1="00000001"/>
  </w:font>
  <w:font w:name="Segoe Script">
    <w:panose1 w:val="030B0504020000000003"/>
    <w:charset w:val="00"/>
    <w:notTrueType w:val="true"/>
    <w:sig w:usb0="0000028F" w:usb1="00000001" w:usb2="00000001" w:usb3="00000001" w:csb0="0000009F" w:csb1="00000001"/>
  </w:font>
  <w:font w:name="Cambria">
    <w:panose1 w:val="02040503050406030204"/>
    <w:charset w:val="00"/>
    <w:notTrueType w:val="true"/>
    <w:sig w:usb0="E00006FF" w:usb1="420024FF" w:usb2="02000000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2020-12-16T17:19:18Z</dcterms:created>
  <dcterms:modified xsi:type="dcterms:W3CDTF">2020-12-25T18:40:16Z</dcterms:modified>
  <cp:version>0900.0000.01</cp:version>
</cp:coreProperties>
</file>